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82" w:rsidRPr="00680E82" w:rsidRDefault="00680E82" w:rsidP="00680E82">
      <w:pPr>
        <w:widowControl w:val="0"/>
        <w:overflowPunct w:val="0"/>
        <w:autoSpaceDE w:val="0"/>
        <w:autoSpaceDN w:val="0"/>
        <w:adjustRightInd w:val="0"/>
        <w:spacing w:before="140" w:after="0" w:line="240" w:lineRule="auto"/>
        <w:ind w:right="-6"/>
        <w:textAlignment w:val="baseline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680E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551815" cy="659130"/>
            <wp:effectExtent l="0" t="0" r="635" b="7620"/>
            <wp:docPr id="2" name="Рисунок 2" descr="Герб%20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Армави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82" w:rsidRP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E82" w:rsidRP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680E82" w:rsidRP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ГОРОД АРМАВИР</w:t>
      </w:r>
    </w:p>
    <w:p w:rsidR="00680E82" w:rsidRP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sz w:val="24"/>
          <w:szCs w:val="24"/>
          <w:lang w:eastAsia="ru-RU"/>
        </w:rPr>
        <w:t>АРМАВИРСКАЯ ГОРОДСКАЯ ДУМА</w:t>
      </w:r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80E82" w:rsidRPr="00680E82" w:rsidRDefault="00680E82" w:rsidP="00680E82">
      <w:pPr>
        <w:widowControl w:val="0"/>
        <w:overflowPunct w:val="0"/>
        <w:autoSpaceDE w:val="0"/>
        <w:autoSpaceDN w:val="0"/>
        <w:adjustRightInd w:val="0"/>
        <w:spacing w:before="140" w:after="0" w:line="240" w:lineRule="auto"/>
        <w:ind w:right="-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80E82" w:rsidRPr="00680E82" w:rsidRDefault="00680E82" w:rsidP="00680E82">
      <w:pPr>
        <w:widowControl w:val="0"/>
        <w:overflowPunct w:val="0"/>
        <w:autoSpaceDE w:val="0"/>
        <w:autoSpaceDN w:val="0"/>
        <w:adjustRightInd w:val="0"/>
        <w:spacing w:before="140"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3172"/>
        <w:gridCol w:w="3189"/>
      </w:tblGrid>
      <w:tr w:rsidR="00680E82" w:rsidRPr="00680E82" w:rsidTr="00634E42">
        <w:trPr>
          <w:jc w:val="center"/>
        </w:trPr>
        <w:tc>
          <w:tcPr>
            <w:tcW w:w="3284" w:type="dxa"/>
          </w:tcPr>
          <w:p w:rsidR="00680E82" w:rsidRPr="00680E82" w:rsidRDefault="00680E82" w:rsidP="00B56CCA">
            <w:pPr>
              <w:widowControl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right="-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____________  202</w:t>
            </w:r>
            <w:r w:rsidR="00B56C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55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85" w:type="dxa"/>
          </w:tcPr>
          <w:p w:rsidR="00680E82" w:rsidRPr="00680E82" w:rsidRDefault="00680E82" w:rsidP="00680E82">
            <w:pPr>
              <w:widowControl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right="-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№ ______                       </w:t>
            </w:r>
          </w:p>
        </w:tc>
        <w:tc>
          <w:tcPr>
            <w:tcW w:w="3285" w:type="dxa"/>
          </w:tcPr>
          <w:p w:rsidR="00680E82" w:rsidRPr="00680E82" w:rsidRDefault="00680E82" w:rsidP="00680E82">
            <w:pPr>
              <w:widowControl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right="-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рмавир</w:t>
            </w:r>
            <w:proofErr w:type="spellEnd"/>
          </w:p>
          <w:p w:rsidR="00680E82" w:rsidRPr="00680E82" w:rsidRDefault="00680E82" w:rsidP="00680E82">
            <w:pPr>
              <w:widowControl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right="-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80E82" w:rsidRDefault="00680E82" w:rsidP="005D0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0489" w:rsidRPr="005D0489" w:rsidRDefault="005D0489" w:rsidP="005D0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Армавирской городской Думы </w:t>
      </w:r>
    </w:p>
    <w:p w:rsidR="005D0489" w:rsidRDefault="005D0489" w:rsidP="005D0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27 февраля 2009 года № 540 «Об утверждении Положения «О порядке </w:t>
      </w:r>
    </w:p>
    <w:p w:rsidR="005D0489" w:rsidRDefault="005D0489" w:rsidP="005D0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условиях осуществления компенсационных выплат руководителям (членам) органов территориального общественного самоуправления муниципального образования город Армавир» </w:t>
      </w:r>
    </w:p>
    <w:p w:rsidR="005D0489" w:rsidRDefault="005D0489" w:rsidP="005D0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о внесении изменений в некоторые решения </w:t>
      </w:r>
    </w:p>
    <w:p w:rsidR="005D0489" w:rsidRPr="005D0489" w:rsidRDefault="005D0489" w:rsidP="005D0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b/>
          <w:sz w:val="24"/>
          <w:szCs w:val="24"/>
          <w:lang w:eastAsia="ru-RU"/>
        </w:rPr>
        <w:t>Армавирской городской Думы»</w:t>
      </w:r>
    </w:p>
    <w:p w:rsidR="005D0489" w:rsidRPr="005D0489" w:rsidRDefault="005D0489" w:rsidP="005D04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0489" w:rsidRPr="005D0489" w:rsidRDefault="005D0489" w:rsidP="005D04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489" w:rsidRPr="005D0489" w:rsidRDefault="005D0489" w:rsidP="005D0489">
      <w:pPr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Армавир, принимая во внимание Постановление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образования», и с целью поддержки деятельности территориального общественного самоуправления на территории муниципального образования город Армавир, Армавирская городская Дума РЕШИЛА:</w:t>
      </w:r>
    </w:p>
    <w:p w:rsidR="005D0489" w:rsidRPr="005D0489" w:rsidRDefault="005D0489" w:rsidP="005D04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решение Армавирской городской Думы от 27 февраля 2009 года № 540 «Об утверждении Положения «О порядке и условиях осуществления компенсационных выплат руководителям (членам) органов территориального общественного самоуправления муниципального образования город Армавир» и о внесении изменений в некоторые решения Армавирской городской Думы»:</w:t>
      </w:r>
    </w:p>
    <w:p w:rsidR="005D0489" w:rsidRPr="005D0489" w:rsidRDefault="005D0489" w:rsidP="005D0489">
      <w:pPr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sz w:val="24"/>
          <w:szCs w:val="24"/>
          <w:lang w:eastAsia="ru-RU"/>
        </w:rPr>
        <w:t>в приложении к решению – в П</w:t>
      </w:r>
      <w:r w:rsidRPr="005D04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оложении 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«О порядке и условиях осуществления компенсационных выплат руководителям (членам) органов территориального общественного самоуправления муниципального образования город Армавир» подпункты </w:t>
      </w:r>
      <w:proofErr w:type="spellStart"/>
      <w:r w:rsidRPr="005D0489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5D0489">
        <w:rPr>
          <w:rFonts w:ascii="Arial" w:eastAsia="Times New Roman" w:hAnsi="Arial" w:cs="Arial"/>
          <w:sz w:val="24"/>
          <w:szCs w:val="24"/>
          <w:lang w:eastAsia="ru-RU"/>
        </w:rPr>
        <w:t>,б</w:t>
      </w:r>
      <w:proofErr w:type="spellEnd"/>
      <w:proofErr w:type="gramEnd"/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3.1. раздела 3 </w:t>
      </w:r>
      <w:r w:rsidRPr="005D04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«Размер, источники финансирования и порядок осуществления компенсационных выплат» 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5D0489" w:rsidRPr="005D0489" w:rsidRDefault="005D0489" w:rsidP="005D0489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«а) руководителям органов территориального общественного самоуправления - не более </w:t>
      </w:r>
      <w:r w:rsidR="00A41661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="002A3FFD">
        <w:rPr>
          <w:rFonts w:ascii="Arial" w:eastAsia="Times New Roman" w:hAnsi="Arial" w:cs="Arial"/>
          <w:sz w:val="24"/>
          <w:szCs w:val="24"/>
          <w:lang w:eastAsia="ru-RU"/>
        </w:rPr>
        <w:t>692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в месяц;</w:t>
      </w:r>
    </w:p>
    <w:p w:rsidR="005D0489" w:rsidRDefault="005D0489" w:rsidP="005D0489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членам органов территориального общественного самоуправления от </w:t>
      </w:r>
      <w:r w:rsidR="002A3FFD">
        <w:rPr>
          <w:rFonts w:ascii="Arial" w:eastAsia="Times New Roman" w:hAnsi="Arial" w:cs="Arial"/>
          <w:sz w:val="24"/>
          <w:szCs w:val="24"/>
          <w:lang w:eastAsia="ru-RU"/>
        </w:rPr>
        <w:t>500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="002A3F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94DF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A3FFD"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в месяц</w:t>
      </w:r>
      <w:proofErr w:type="gramStart"/>
      <w:r w:rsidR="0084735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84735E" w:rsidRDefault="002D4808" w:rsidP="00B56CCA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D0489" w:rsidRPr="005D0489" w:rsidRDefault="005D0489" w:rsidP="005D0489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2. </w:t>
      </w:r>
      <w:proofErr w:type="gramStart"/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 </w:t>
      </w:r>
      <w:r w:rsidR="009673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DF7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1 </w:t>
      </w:r>
      <w:r w:rsidR="008E1D75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8E1D75">
        <w:rPr>
          <w:rFonts w:ascii="Arial" w:eastAsia="Times New Roman" w:hAnsi="Arial" w:cs="Arial"/>
          <w:sz w:val="24"/>
          <w:szCs w:val="24"/>
          <w:lang w:eastAsia="ru-RU"/>
        </w:rPr>
        <w:t>а 1</w:t>
      </w:r>
      <w:bookmarkStart w:id="0" w:name="_GoBack"/>
      <w:bookmarkEnd w:id="0"/>
      <w:r w:rsidR="008E1D75"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9673D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D0489">
        <w:rPr>
          <w:rFonts w:ascii="Arial" w:eastAsia="Times New Roman" w:hAnsi="Arial" w:cs="Arial"/>
          <w:sz w:val="24"/>
          <w:szCs w:val="24"/>
          <w:lang w:eastAsia="ru-RU"/>
        </w:rPr>
        <w:t>Армавирской</w:t>
      </w:r>
      <w:proofErr w:type="spellEnd"/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Думы от </w:t>
      </w:r>
      <w:r w:rsidR="00194DF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DF7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A4166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94DF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194DF7">
        <w:rPr>
          <w:rFonts w:ascii="Arial" w:eastAsia="Times New Roman" w:hAnsi="Arial" w:cs="Arial"/>
          <w:sz w:val="24"/>
          <w:szCs w:val="24"/>
          <w:lang w:eastAsia="ru-RU"/>
        </w:rPr>
        <w:t>333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решение Армавирской городской Думы от 27.02.2009 № 540 «Об утверждении Положения «О порядке и условиях осуществления компенсационных выплат руководителям (членам) органов территориального общественного самоуправления муниципального образования город Армавир» и о внесении изменений в некоторые решения </w:t>
      </w:r>
      <w:proofErr w:type="spellStart"/>
      <w:r w:rsidRPr="005D0489">
        <w:rPr>
          <w:rFonts w:ascii="Arial" w:eastAsia="Times New Roman" w:hAnsi="Arial" w:cs="Arial"/>
          <w:sz w:val="24"/>
          <w:szCs w:val="24"/>
          <w:lang w:eastAsia="ru-RU"/>
        </w:rPr>
        <w:t>Армавирской</w:t>
      </w:r>
      <w:proofErr w:type="spellEnd"/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Думы»</w:t>
      </w:r>
      <w:r w:rsidR="00A51AC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D0489" w:rsidRPr="005D0489" w:rsidRDefault="00BB2135" w:rsidP="005D0489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D0489"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решения возложить на постоянную комиссию Армавирской городской Думы по финансам, бюджету и налогам (Погорелов) и на заместителя главы муниципального образования город Армавир </w:t>
      </w:r>
      <w:proofErr w:type="spellStart"/>
      <w:r w:rsidR="005D0489" w:rsidRPr="005D0489">
        <w:rPr>
          <w:rFonts w:ascii="Arial" w:eastAsia="Times New Roman" w:hAnsi="Arial" w:cs="Arial"/>
          <w:sz w:val="24"/>
          <w:szCs w:val="24"/>
          <w:lang w:eastAsia="ru-RU"/>
        </w:rPr>
        <w:t>С.В.Фролова</w:t>
      </w:r>
      <w:proofErr w:type="spellEnd"/>
      <w:r w:rsidR="005D0489" w:rsidRPr="005D04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B2135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газете «Муниципальный вестник Армавира».</w:t>
      </w:r>
    </w:p>
    <w:p w:rsidR="005D0489" w:rsidRPr="005D0489" w:rsidRDefault="005D0489" w:rsidP="005D04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0489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со дня его официального опубликования</w:t>
      </w:r>
      <w:r w:rsidR="009673D0">
        <w:rPr>
          <w:rFonts w:ascii="Arial" w:eastAsia="Times New Roman" w:hAnsi="Arial" w:cs="Arial"/>
          <w:sz w:val="24"/>
          <w:szCs w:val="24"/>
          <w:lang w:eastAsia="ru-RU"/>
        </w:rPr>
        <w:t xml:space="preserve">, но не ранее 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1 января 20</w:t>
      </w:r>
      <w:r w:rsidR="00BB213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6CC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D0489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D0489" w:rsidRDefault="005D0489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639" w:rsidRDefault="000E5639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639" w:rsidRDefault="000E5639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639" w:rsidRDefault="000E5639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0E5639" w:rsidRDefault="000E5639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 Армавир </w:t>
      </w:r>
    </w:p>
    <w:p w:rsidR="000E5639" w:rsidRDefault="000E5639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А.Ю.Харченко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5639" w:rsidRDefault="000E5639" w:rsidP="00BB213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639" w:rsidRDefault="000E5639" w:rsidP="00BB213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639" w:rsidRDefault="000E5639" w:rsidP="00BB213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Pr="00BB2135" w:rsidRDefault="00BB2135" w:rsidP="00BB213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13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proofErr w:type="gramStart"/>
      <w:r w:rsidRPr="00BB2135">
        <w:rPr>
          <w:rFonts w:ascii="Arial" w:eastAsia="Times New Roman" w:hAnsi="Arial" w:cs="Arial"/>
          <w:sz w:val="24"/>
          <w:szCs w:val="24"/>
          <w:lang w:eastAsia="ru-RU"/>
        </w:rPr>
        <w:t>Армавирской</w:t>
      </w:r>
      <w:proofErr w:type="spellEnd"/>
      <w:proofErr w:type="gramEnd"/>
    </w:p>
    <w:p w:rsidR="00BB2135" w:rsidRPr="00BB2135" w:rsidRDefault="00BB2135" w:rsidP="00BB213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2135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Думы   </w:t>
      </w:r>
    </w:p>
    <w:p w:rsidR="00BB2135" w:rsidRPr="00BB2135" w:rsidRDefault="00BB2135" w:rsidP="00BB213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B2135">
        <w:rPr>
          <w:rFonts w:ascii="Arial" w:eastAsia="Times New Roman" w:hAnsi="Arial" w:cs="Arial"/>
          <w:sz w:val="24"/>
          <w:szCs w:val="24"/>
          <w:lang w:eastAsia="ru-RU"/>
        </w:rPr>
        <w:t>А.В.Поляков</w:t>
      </w:r>
      <w:proofErr w:type="spellEnd"/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F92" w:rsidRDefault="00165F92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F92" w:rsidRDefault="00165F92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F92" w:rsidRDefault="00165F92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F92" w:rsidRDefault="00165F92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3D0" w:rsidRDefault="009673D0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3D0" w:rsidRDefault="009673D0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E82" w:rsidRPr="00680E82" w:rsidRDefault="00680E82" w:rsidP="00680E82">
      <w:pPr>
        <w:spacing w:after="0" w:line="240" w:lineRule="auto"/>
        <w:ind w:lef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ЛИСТ СОГЛАСОВАНИЯ</w:t>
      </w:r>
    </w:p>
    <w:p w:rsidR="00680E82" w:rsidRPr="00680E82" w:rsidRDefault="00680E82" w:rsidP="00680E82">
      <w:pPr>
        <w:pBdr>
          <w:between w:val="single" w:sz="4" w:space="1" w:color="auto"/>
        </w:pBdr>
        <w:spacing w:after="0" w:line="240" w:lineRule="auto"/>
        <w:ind w:left="2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решения </w:t>
      </w:r>
      <w:proofErr w:type="spellStart"/>
      <w:r w:rsidRPr="00680E82">
        <w:rPr>
          <w:rFonts w:ascii="Arial" w:eastAsia="Times New Roman" w:hAnsi="Arial" w:cs="Arial"/>
          <w:sz w:val="24"/>
          <w:szCs w:val="24"/>
          <w:lang w:eastAsia="ru-RU"/>
        </w:rPr>
        <w:t>Армавирской</w:t>
      </w:r>
      <w:proofErr w:type="spellEnd"/>
      <w:r w:rsidRPr="00680E8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Думы                                                       </w:t>
      </w:r>
    </w:p>
    <w:p w:rsidR="00680E82" w:rsidRP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>Армавирской</w:t>
      </w:r>
      <w:proofErr w:type="spellEnd"/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Думы </w:t>
      </w:r>
    </w:p>
    <w:p w:rsidR="00680E82" w:rsidRP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27 февраля 2009 года № 540 «Об утверждении Положения «О порядке </w:t>
      </w:r>
    </w:p>
    <w:p w:rsidR="00680E82" w:rsidRP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</w:t>
      </w:r>
      <w:proofErr w:type="gramStart"/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>условиях</w:t>
      </w:r>
      <w:proofErr w:type="gramEnd"/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осуществления компенсационных выплат руководителям (членам) органов территориального общественного самоуправления муниципального образования город Армавир» </w:t>
      </w:r>
    </w:p>
    <w:p w:rsidR="00680E82" w:rsidRP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о внесении изменений в некоторые решения </w:t>
      </w:r>
    </w:p>
    <w:p w:rsidR="00680E82" w:rsidRP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>Армавирской</w:t>
      </w:r>
      <w:proofErr w:type="spellEnd"/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Думы»</w:t>
      </w:r>
    </w:p>
    <w:p w:rsidR="00680E82" w:rsidRP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0E82" w:rsidRDefault="00680E82" w:rsidP="00680E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E82" w:rsidRPr="00680E82" w:rsidRDefault="00680E82" w:rsidP="00680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E82" w:rsidRPr="00680E82" w:rsidRDefault="00680E82" w:rsidP="00680E82">
      <w:pPr>
        <w:spacing w:after="6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>Проект вносит:</w:t>
      </w:r>
    </w:p>
    <w:p w:rsidR="00680E82" w:rsidRPr="00680E82" w:rsidRDefault="00680E82" w:rsidP="00680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680E82" w:rsidRPr="00680E82" w:rsidRDefault="00680E82" w:rsidP="00680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sz w:val="24"/>
          <w:szCs w:val="24"/>
          <w:lang w:eastAsia="ru-RU"/>
        </w:rPr>
        <w:t xml:space="preserve">город Армавир                                                                                      </w:t>
      </w:r>
      <w:r w:rsidR="00165F9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80E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80E82">
        <w:rPr>
          <w:rFonts w:ascii="Arial" w:eastAsia="Times New Roman" w:hAnsi="Arial" w:cs="Arial"/>
          <w:sz w:val="24"/>
          <w:szCs w:val="24"/>
          <w:lang w:eastAsia="ru-RU"/>
        </w:rPr>
        <w:t>А.Ю.Харченко</w:t>
      </w:r>
      <w:proofErr w:type="spellEnd"/>
    </w:p>
    <w:p w:rsidR="00680E82" w:rsidRPr="00680E82" w:rsidRDefault="00680E82" w:rsidP="00680E8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80E82" w:rsidRPr="00680E82" w:rsidRDefault="00680E82" w:rsidP="00680E8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0E82" w:rsidRPr="00680E82" w:rsidRDefault="00680E82" w:rsidP="00680E82">
      <w:pPr>
        <w:spacing w:after="60" w:line="240" w:lineRule="auto"/>
        <w:ind w:firstLine="709"/>
        <w:rPr>
          <w:rFonts w:ascii="Arial" w:eastAsia="MS Mincho" w:hAnsi="Arial" w:cs="Arial"/>
          <w:b/>
          <w:sz w:val="24"/>
          <w:szCs w:val="24"/>
          <w:lang w:eastAsia="ru-RU"/>
        </w:rPr>
      </w:pPr>
      <w:r w:rsidRPr="00680E82">
        <w:rPr>
          <w:rFonts w:ascii="Arial" w:eastAsia="MS Mincho" w:hAnsi="Arial" w:cs="Arial"/>
          <w:b/>
          <w:sz w:val="24"/>
          <w:szCs w:val="24"/>
          <w:lang w:eastAsia="ru-RU"/>
        </w:rPr>
        <w:t>Проект составлен:</w:t>
      </w:r>
    </w:p>
    <w:p w:rsidR="00680E82" w:rsidRPr="00680E82" w:rsidRDefault="00680E82" w:rsidP="00680E82">
      <w:pPr>
        <w:spacing w:after="0" w:line="240" w:lineRule="auto"/>
        <w:rPr>
          <w:rFonts w:ascii="Arial" w:eastAsia="MS Mincho" w:hAnsi="Arial" w:cs="Arial"/>
          <w:sz w:val="24"/>
          <w:szCs w:val="24"/>
          <w:lang w:eastAsia="ru-RU"/>
        </w:rPr>
      </w:pPr>
      <w:r w:rsidRPr="00680E82">
        <w:rPr>
          <w:rFonts w:ascii="Arial" w:eastAsia="MS Mincho" w:hAnsi="Arial" w:cs="Arial"/>
          <w:sz w:val="24"/>
          <w:szCs w:val="24"/>
          <w:lang w:eastAsia="ru-RU"/>
        </w:rPr>
        <w:t xml:space="preserve">Организационный отдел администрации </w:t>
      </w:r>
    </w:p>
    <w:p w:rsidR="00680E82" w:rsidRPr="00680E82" w:rsidRDefault="00680E82" w:rsidP="00680E82">
      <w:pPr>
        <w:spacing w:after="0" w:line="240" w:lineRule="auto"/>
        <w:rPr>
          <w:rFonts w:ascii="Arial" w:eastAsia="MS Mincho" w:hAnsi="Arial" w:cs="Arial"/>
          <w:sz w:val="24"/>
          <w:szCs w:val="24"/>
          <w:lang w:eastAsia="ru-RU"/>
        </w:rPr>
      </w:pPr>
      <w:r w:rsidRPr="00680E82">
        <w:rPr>
          <w:rFonts w:ascii="Arial" w:eastAsia="MS Mincho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680E82" w:rsidRPr="00680E82" w:rsidRDefault="00680E82" w:rsidP="00680E82">
      <w:pPr>
        <w:spacing w:after="60" w:line="240" w:lineRule="auto"/>
        <w:rPr>
          <w:rFonts w:ascii="Arial" w:eastAsia="MS Mincho" w:hAnsi="Arial" w:cs="Arial"/>
          <w:sz w:val="24"/>
          <w:szCs w:val="24"/>
          <w:lang w:eastAsia="ru-RU"/>
        </w:rPr>
      </w:pPr>
      <w:r w:rsidRPr="00680E82">
        <w:rPr>
          <w:rFonts w:ascii="Arial" w:eastAsia="MS Mincho" w:hAnsi="Arial" w:cs="Arial"/>
          <w:sz w:val="24"/>
          <w:szCs w:val="24"/>
          <w:lang w:eastAsia="ru-RU"/>
        </w:rPr>
        <w:t>город Армавир</w:t>
      </w:r>
    </w:p>
    <w:p w:rsidR="00680E82" w:rsidRPr="00680E82" w:rsidRDefault="00680E82" w:rsidP="00680E82">
      <w:pPr>
        <w:spacing w:after="0" w:line="240" w:lineRule="auto"/>
        <w:rPr>
          <w:rFonts w:ascii="Arial" w:eastAsia="MS Mincho" w:hAnsi="Arial" w:cs="Arial"/>
          <w:sz w:val="24"/>
          <w:szCs w:val="24"/>
          <w:lang w:eastAsia="ru-RU"/>
        </w:rPr>
      </w:pPr>
      <w:r w:rsidRPr="00680E82">
        <w:rPr>
          <w:rFonts w:ascii="Arial" w:eastAsia="MS Mincho" w:hAnsi="Arial" w:cs="Arial"/>
          <w:sz w:val="24"/>
          <w:szCs w:val="24"/>
          <w:lang w:eastAsia="ru-RU"/>
        </w:rPr>
        <w:t>Начальник отдела</w:t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  <w:t xml:space="preserve">  </w:t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="00165F92">
        <w:rPr>
          <w:rFonts w:ascii="Arial" w:eastAsia="MS Mincho" w:hAnsi="Arial" w:cs="Arial"/>
          <w:sz w:val="24"/>
          <w:szCs w:val="24"/>
          <w:lang w:eastAsia="ru-RU"/>
        </w:rPr>
        <w:t xml:space="preserve">  </w:t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 xml:space="preserve">  </w:t>
      </w:r>
      <w:proofErr w:type="spellStart"/>
      <w:r w:rsidRPr="00680E82">
        <w:rPr>
          <w:rFonts w:ascii="Arial" w:eastAsia="MS Mincho" w:hAnsi="Arial" w:cs="Arial"/>
          <w:sz w:val="24"/>
          <w:szCs w:val="24"/>
          <w:lang w:eastAsia="ru-RU"/>
        </w:rPr>
        <w:t>В.В.Сухова</w:t>
      </w:r>
      <w:proofErr w:type="spellEnd"/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  <w:r w:rsidRPr="00680E82">
        <w:rPr>
          <w:rFonts w:ascii="Arial" w:eastAsia="MS Mincho" w:hAnsi="Arial" w:cs="Arial"/>
          <w:sz w:val="24"/>
          <w:szCs w:val="24"/>
          <w:lang w:eastAsia="ru-RU"/>
        </w:rPr>
        <w:tab/>
      </w:r>
    </w:p>
    <w:p w:rsidR="00680E82" w:rsidRPr="00680E82" w:rsidRDefault="00680E82" w:rsidP="00680E8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0E82" w:rsidRPr="00680E82" w:rsidRDefault="00680E82" w:rsidP="00680E82">
      <w:pPr>
        <w:spacing w:after="6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0E82">
        <w:rPr>
          <w:rFonts w:ascii="Arial" w:eastAsia="Times New Roman" w:hAnsi="Arial" w:cs="Arial"/>
          <w:b/>
          <w:sz w:val="24"/>
          <w:szCs w:val="24"/>
          <w:lang w:eastAsia="ru-RU"/>
        </w:rPr>
        <w:t>Проект согласован: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7"/>
        <w:gridCol w:w="4820"/>
      </w:tblGrid>
      <w:tr w:rsidR="00680E82" w:rsidRPr="00680E82" w:rsidTr="00634E42">
        <w:trPr>
          <w:trHeight w:val="774"/>
        </w:trPr>
        <w:tc>
          <w:tcPr>
            <w:tcW w:w="4927" w:type="dxa"/>
          </w:tcPr>
          <w:p w:rsidR="00B54EF4" w:rsidRDefault="00B54EF4" w:rsidP="00680E82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обязанности</w:t>
            </w:r>
          </w:p>
          <w:p w:rsidR="00680E82" w:rsidRPr="00680E82" w:rsidRDefault="00B54EF4" w:rsidP="00680E82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з</w:t>
            </w:r>
            <w:r w:rsidR="00680E82"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>я</w:t>
            </w:r>
            <w:r w:rsidR="00680E82"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главы муниципального </w:t>
            </w:r>
          </w:p>
          <w:p w:rsidR="00680E82" w:rsidRPr="00680E82" w:rsidRDefault="00680E82" w:rsidP="00680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образования город Армавир</w:t>
            </w:r>
          </w:p>
        </w:tc>
        <w:tc>
          <w:tcPr>
            <w:tcW w:w="4820" w:type="dxa"/>
          </w:tcPr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4EF4" w:rsidRDefault="00680E82" w:rsidP="00680E82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680E82" w:rsidRPr="00680E82" w:rsidRDefault="00165F92" w:rsidP="00680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 </w:t>
            </w:r>
            <w:r w:rsidR="00B54EF4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</w:t>
            </w:r>
            <w:r w:rsidR="00680E82"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 </w:t>
            </w:r>
            <w:r w:rsidR="00680E82"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    </w:t>
            </w:r>
            <w:r w:rsidR="00680E82"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6CCA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В.В.Сухова</w:t>
            </w:r>
            <w:proofErr w:type="spellEnd"/>
            <w:r w:rsidR="00680E82"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680E82" w:rsidRPr="00680E82" w:rsidRDefault="00680E82" w:rsidP="00680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80E82" w:rsidRPr="00680E82" w:rsidRDefault="00680E82" w:rsidP="00680E82">
            <w:pPr>
              <w:tabs>
                <w:tab w:val="left" w:pos="2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0E82" w:rsidRPr="00680E82" w:rsidTr="00634E42">
        <w:trPr>
          <w:trHeight w:val="1289"/>
        </w:trPr>
        <w:tc>
          <w:tcPr>
            <w:tcW w:w="4927" w:type="dxa"/>
          </w:tcPr>
          <w:p w:rsidR="00680E82" w:rsidRPr="00680E82" w:rsidRDefault="00680E82" w:rsidP="00680E82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Постоянная комиссия </w:t>
            </w:r>
            <w:proofErr w:type="spellStart"/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Армавирской</w:t>
            </w:r>
            <w:proofErr w:type="spellEnd"/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городской Думы по правовым вопросам,</w:t>
            </w:r>
          </w:p>
          <w:p w:rsidR="00680E82" w:rsidRPr="00680E82" w:rsidRDefault="00680E82" w:rsidP="00680E82">
            <w:pPr>
              <w:spacing w:after="60" w:line="240" w:lineRule="auto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местному самоуправлению и защите прав и свобод граждан</w:t>
            </w:r>
          </w:p>
          <w:p w:rsidR="00680E82" w:rsidRPr="00680E82" w:rsidRDefault="00680E82" w:rsidP="00680E82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Председатель комиссии                                        </w:t>
            </w:r>
          </w:p>
        </w:tc>
        <w:tc>
          <w:tcPr>
            <w:tcW w:w="4820" w:type="dxa"/>
          </w:tcPr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</w:p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                                      </w:t>
            </w:r>
            <w:r w:rsidR="00165F9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    </w:t>
            </w: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И.Е.Аксаева</w:t>
            </w:r>
            <w:proofErr w:type="spellEnd"/>
          </w:p>
        </w:tc>
      </w:tr>
      <w:tr w:rsidR="00680E82" w:rsidRPr="00680E82" w:rsidTr="00634E42">
        <w:trPr>
          <w:trHeight w:val="1289"/>
        </w:trPr>
        <w:tc>
          <w:tcPr>
            <w:tcW w:w="4927" w:type="dxa"/>
          </w:tcPr>
          <w:p w:rsidR="00680E82" w:rsidRPr="00680E82" w:rsidRDefault="00680E82" w:rsidP="00680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80E82" w:rsidRPr="00680E82" w:rsidRDefault="00680E82" w:rsidP="00680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80E82" w:rsidRPr="00680E82" w:rsidRDefault="00680E82" w:rsidP="00680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правового управления администрации муниципального образования город Армавир</w:t>
            </w:r>
          </w:p>
          <w:p w:rsidR="00680E82" w:rsidRDefault="00680E82" w:rsidP="00680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71EC0" w:rsidRPr="00680E82" w:rsidRDefault="00C71EC0" w:rsidP="00680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680E82" w:rsidRPr="00680E82" w:rsidRDefault="00680E82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</w:t>
            </w:r>
            <w:r w:rsidR="00C71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165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А.В.Ившин</w:t>
            </w:r>
            <w:proofErr w:type="spellEnd"/>
          </w:p>
        </w:tc>
      </w:tr>
      <w:tr w:rsidR="00C71EC0" w:rsidRPr="00680E82" w:rsidTr="00634E42">
        <w:trPr>
          <w:trHeight w:val="1289"/>
        </w:trPr>
        <w:tc>
          <w:tcPr>
            <w:tcW w:w="4927" w:type="dxa"/>
          </w:tcPr>
          <w:p w:rsidR="00C71EC0" w:rsidRPr="00680E82" w:rsidRDefault="00C71EC0" w:rsidP="00634E42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71EC0" w:rsidRPr="00680E82" w:rsidRDefault="00C71EC0" w:rsidP="00634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образования город Армавир</w:t>
            </w: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>, начальник финансового управления</w:t>
            </w:r>
          </w:p>
        </w:tc>
        <w:tc>
          <w:tcPr>
            <w:tcW w:w="4820" w:type="dxa"/>
          </w:tcPr>
          <w:p w:rsidR="00C71EC0" w:rsidRPr="00680E82" w:rsidRDefault="00C71EC0" w:rsidP="00634E4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EC0" w:rsidRPr="00680E82" w:rsidRDefault="00C71EC0" w:rsidP="00634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                               </w:t>
            </w:r>
            <w:r w:rsidR="00165F9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680E82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М.А.Шуваева</w:t>
            </w:r>
            <w:proofErr w:type="spellEnd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C71EC0" w:rsidRPr="00680E82" w:rsidRDefault="00C71EC0" w:rsidP="00634E42">
            <w:pPr>
              <w:tabs>
                <w:tab w:val="left" w:pos="28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1EC0" w:rsidRPr="00680E82" w:rsidTr="00634E42">
        <w:trPr>
          <w:trHeight w:val="974"/>
        </w:trPr>
        <w:tc>
          <w:tcPr>
            <w:tcW w:w="4927" w:type="dxa"/>
          </w:tcPr>
          <w:p w:rsidR="00C71EC0" w:rsidRPr="00680E82" w:rsidRDefault="00C71EC0" w:rsidP="00680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по организации деятельности </w:t>
            </w:r>
            <w:proofErr w:type="spellStart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Армавирской</w:t>
            </w:r>
            <w:proofErr w:type="spellEnd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городской Думы</w:t>
            </w:r>
          </w:p>
          <w:p w:rsidR="00C71EC0" w:rsidRPr="00680E82" w:rsidRDefault="00C71EC0" w:rsidP="00680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71EC0" w:rsidRPr="00680E82" w:rsidRDefault="00C71EC0" w:rsidP="00680E82">
            <w:pPr>
              <w:tabs>
                <w:tab w:val="left" w:pos="2940"/>
              </w:tabs>
              <w:spacing w:after="0" w:line="240" w:lineRule="auto"/>
              <w:ind w:left="301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C71EC0" w:rsidRPr="00680E82" w:rsidRDefault="00C71EC0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EC0" w:rsidRPr="00680E82" w:rsidRDefault="00C71EC0" w:rsidP="00C71EC0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="00165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165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И.А.Цыкалова</w:t>
            </w:r>
            <w:proofErr w:type="spellEnd"/>
          </w:p>
        </w:tc>
      </w:tr>
      <w:tr w:rsidR="00C71EC0" w:rsidRPr="00680E82" w:rsidTr="00634E42">
        <w:trPr>
          <w:trHeight w:val="1289"/>
        </w:trPr>
        <w:tc>
          <w:tcPr>
            <w:tcW w:w="4927" w:type="dxa"/>
          </w:tcPr>
          <w:p w:rsidR="00C71EC0" w:rsidRPr="00680E82" w:rsidRDefault="00C71EC0" w:rsidP="00680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Главный специалист (юрист) отдела по организации деятельности </w:t>
            </w:r>
            <w:proofErr w:type="spellStart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Армавирской</w:t>
            </w:r>
            <w:proofErr w:type="spellEnd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</w:t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4820" w:type="dxa"/>
          </w:tcPr>
          <w:p w:rsidR="00C71EC0" w:rsidRPr="00680E82" w:rsidRDefault="00C71EC0" w:rsidP="00680E82">
            <w:pPr>
              <w:tabs>
                <w:tab w:val="left" w:pos="2940"/>
              </w:tabs>
              <w:spacing w:after="0" w:line="240" w:lineRule="auto"/>
              <w:ind w:left="3011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C71EC0" w:rsidRPr="00680E82" w:rsidRDefault="00C71EC0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1EC0" w:rsidRPr="00680E82" w:rsidRDefault="00C71EC0" w:rsidP="00680E82">
            <w:pPr>
              <w:tabs>
                <w:tab w:val="left" w:pos="29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</w:t>
            </w:r>
            <w:r w:rsidR="00165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80E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А.Г.Кузнечук</w:t>
            </w:r>
            <w:proofErr w:type="spellEnd"/>
          </w:p>
        </w:tc>
      </w:tr>
    </w:tbl>
    <w:p w:rsidR="00680E82" w:rsidRPr="00680E82" w:rsidRDefault="00680E82" w:rsidP="00680E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E82" w:rsidRPr="00680E82" w:rsidRDefault="00680E82" w:rsidP="00680E82">
      <w:pPr>
        <w:spacing w:after="0" w:line="20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35" w:rsidRPr="005D0489" w:rsidRDefault="00BB2135" w:rsidP="005D04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B2135" w:rsidRPr="005D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89"/>
    <w:rsid w:val="00065067"/>
    <w:rsid w:val="000D7255"/>
    <w:rsid w:val="000E5639"/>
    <w:rsid w:val="00165F92"/>
    <w:rsid w:val="00194DF7"/>
    <w:rsid w:val="002A3FFD"/>
    <w:rsid w:val="002D4808"/>
    <w:rsid w:val="003D369E"/>
    <w:rsid w:val="004E23A0"/>
    <w:rsid w:val="005D0489"/>
    <w:rsid w:val="006730B0"/>
    <w:rsid w:val="00680E82"/>
    <w:rsid w:val="0069468F"/>
    <w:rsid w:val="007E4002"/>
    <w:rsid w:val="0084735E"/>
    <w:rsid w:val="0085495D"/>
    <w:rsid w:val="0085536C"/>
    <w:rsid w:val="008E1D75"/>
    <w:rsid w:val="0093094A"/>
    <w:rsid w:val="009673D0"/>
    <w:rsid w:val="0098340E"/>
    <w:rsid w:val="00A40848"/>
    <w:rsid w:val="00A41661"/>
    <w:rsid w:val="00A51AC8"/>
    <w:rsid w:val="00A953DF"/>
    <w:rsid w:val="00AE1A93"/>
    <w:rsid w:val="00B54EF4"/>
    <w:rsid w:val="00B56CCA"/>
    <w:rsid w:val="00B56E20"/>
    <w:rsid w:val="00BB2135"/>
    <w:rsid w:val="00C1006A"/>
    <w:rsid w:val="00C35E73"/>
    <w:rsid w:val="00C71EC0"/>
    <w:rsid w:val="00C96369"/>
    <w:rsid w:val="00CE71D7"/>
    <w:rsid w:val="00E10DE7"/>
    <w:rsid w:val="00E749AF"/>
    <w:rsid w:val="00E82C6E"/>
    <w:rsid w:val="00EA0009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Ефремова Т.А.</cp:lastModifiedBy>
  <cp:revision>4</cp:revision>
  <cp:lastPrinted>2023-10-05T06:49:00Z</cp:lastPrinted>
  <dcterms:created xsi:type="dcterms:W3CDTF">2023-10-03T15:06:00Z</dcterms:created>
  <dcterms:modified xsi:type="dcterms:W3CDTF">2023-10-05T06:50:00Z</dcterms:modified>
</cp:coreProperties>
</file>